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240" w:afterAutospacing="0" w:after="240"/>
        <w:rPr/>
      </w:pPr>
      <w:r>
        <w:rPr>
          <w:rFonts w:eastAsia="Aptos" w:cs="Aptos" w:ascii="Aptos" w:hAnsi="Aptos"/>
          <w:b/>
          <w:bCs/>
          <w:sz w:val="24"/>
          <w:szCs w:val="24"/>
          <w:lang w:val="fr-FR"/>
        </w:rPr>
        <w:t xml:space="preserve">Beavers - 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t>Nature’s Engineers</w:t>
      </w:r>
    </w:p>
    <w:p>
      <w:pPr>
        <w:pStyle w:val="Normal"/>
        <w:spacing w:beforeAutospacing="0" w:before="240" w:afterAutospacing="0" w:after="240"/>
        <w:rPr/>
      </w:pPr>
      <w:r>
        <w:rPr>
          <w:rFonts w:eastAsia="Aptos" w:cs="Aptos" w:ascii="Aptos" w:hAnsi="Aptos"/>
          <w:sz w:val="24"/>
          <w:szCs w:val="24"/>
          <w:lang w:val="fr-FR"/>
        </w:rPr>
        <w:t>Meet the beaver, Canada’s emblem and a true master builder!</w:t>
      </w:r>
    </w:p>
    <w:p>
      <w:pPr>
        <w:pStyle w:val="Normal"/>
        <w:spacing w:beforeAutospacing="0" w:before="240" w:afterAutospacing="0" w:after="240"/>
        <w:rPr/>
      </w:pPr>
      <w:r>
        <w:rPr>
          <w:rFonts w:eastAsia="Aptos" w:cs="Aptos" w:ascii="Aptos" w:hAnsi="Aptos"/>
          <w:sz w:val="24"/>
          <w:szCs w:val="24"/>
          <w:lang w:val="fr-FR"/>
        </w:rPr>
        <w:t>Join us for a guided nature walk, with stops along scenic ponds to observe signs of beaver activity in their natural habitat.</w:t>
      </w:r>
    </w:p>
    <w:p>
      <w:pPr>
        <w:pStyle w:val="Normal"/>
        <w:spacing w:beforeAutospacing="0" w:before="240" w:afterAutospacing="0" w:after="240"/>
        <w:rPr/>
      </w:pPr>
      <w:r>
        <w:rPr>
          <w:rFonts w:eastAsia="Aptos" w:cs="Aptos" w:ascii="Aptos" w:hAnsi="Aptos"/>
          <w:sz w:val="24"/>
          <w:szCs w:val="24"/>
          <w:lang w:val="fr-FR"/>
        </w:rPr>
        <w:t xml:space="preserve">Along the way, we’ll explore questions like: </w:t>
      </w:r>
      <w:r>
        <w:rPr>
          <w:rFonts w:eastAsia="Aptos" w:cs="Aptos" w:ascii="Aptos" w:hAnsi="Aptos"/>
          <w:i/>
          <w:iCs/>
          <w:sz w:val="24"/>
          <w:szCs w:val="24"/>
          <w:lang w:val="fr-FR"/>
        </w:rPr>
        <w:t>Why do beavers build dams? How do these structures work?</w:t>
      </w:r>
      <w:r>
        <w:rPr>
          <w:rFonts w:eastAsia="Aptos" w:cs="Aptos" w:ascii="Aptos" w:hAnsi="Aptos"/>
          <w:sz w:val="24"/>
          <w:szCs w:val="24"/>
          <w:lang w:val="fr-FR"/>
        </w:rPr>
        <w:t xml:space="preserve"> And perhaps most intriguingly, </w:t>
      </w:r>
      <w:r>
        <w:rPr>
          <w:rFonts w:eastAsia="Aptos" w:cs="Aptos" w:ascii="Aptos" w:hAnsi="Aptos"/>
          <w:i/>
          <w:iCs/>
          <w:sz w:val="24"/>
          <w:szCs w:val="24"/>
          <w:lang w:val="fr-FR"/>
        </w:rPr>
        <w:t>how do beavers transform entire ecosystems through their engineering?</w:t>
      </w:r>
    </w:p>
    <w:p>
      <w:pPr>
        <w:pStyle w:val="Normal"/>
        <w:spacing w:beforeAutospacing="0" w:before="240" w:afterAutospacing="0" w:after="240"/>
        <w:rPr/>
      </w:pPr>
      <w:r>
        <w:rPr>
          <w:rFonts w:eastAsia="Aptos" w:cs="Aptos" w:ascii="Aptos" w:hAnsi="Aptos"/>
          <w:sz w:val="24"/>
          <w:szCs w:val="24"/>
          <w:lang w:val="fr-FR"/>
        </w:rPr>
        <w:t>Discover how these industrious animals shape the landscape—creating wetlands, supporting biodiversity, and influencing water systems in ways that benefit countless other species. From lodges to canals, you’ll gain a deeper understanding of the beaver’s role as a true ecosystem engineer.</w:t>
      </w:r>
    </w:p>
    <w:p>
      <w:pPr>
        <w:pStyle w:val="Normal"/>
        <w:spacing w:beforeAutospacing="0" w:before="240" w:afterAutospacing="0" w:after="240"/>
        <w:rPr/>
      </w:pPr>
      <w:r>
        <w:rPr>
          <w:rFonts w:eastAsia="Aptos" w:cs="Aptos" w:ascii="Aptos" w:hAnsi="Aptos"/>
          <w:sz w:val="24"/>
          <w:szCs w:val="24"/>
          <w:lang w:val="fr-FR"/>
        </w:rPr>
        <w:t>Perfect for curious minds, this immersive experience invites you to slow down, observe, and connect with nature in a meaningful way.</w:t>
      </w:r>
    </w:p>
    <w:p>
      <w:pPr>
        <w:pStyle w:val="Normal"/>
        <w:spacing w:beforeAutospacing="0" w:before="240" w:afterAutospacing="0" w:after="240"/>
        <w:rPr/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>Duration:</w:t>
      </w: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 xml:space="preserve"> 2 hours</w:t>
      </w:r>
      <w:r>
        <w:rPr>
          <w:b w:val="false"/>
          <w:bCs w:val="false"/>
        </w:rPr>
        <w:br/>
      </w: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 xml:space="preserve"> </w:t>
      </w: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>Location:</w:t>
      </w: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 xml:space="preserve"> Gatineau Park (exact meeting point to be provided)</w:t>
      </w:r>
      <w:r>
        <w:rPr>
          <w:b w:val="false"/>
          <w:bCs w:val="false"/>
        </w:rPr>
        <w:br/>
      </w: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 xml:space="preserve"> </w:t>
      </w: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>What to bring:</w:t>
      </w: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 xml:space="preserve"> B</w:t>
      </w:r>
      <w:r>
        <w:rPr>
          <w:rFonts w:eastAsia="Aptos" w:cs="Aptos" w:ascii="Aptos" w:hAnsi="Aptos"/>
          <w:sz w:val="24"/>
          <w:szCs w:val="24"/>
          <w:lang w:val="fr-FR"/>
        </w:rPr>
        <w:t>inoculars, weather-appropriate clothing, comfortable walking shoes, water</w:t>
      </w:r>
    </w:p>
    <w:p>
      <w:pPr>
        <w:pStyle w:val="Normal"/>
        <w:spacing w:beforeAutospacing="0" w:before="240" w:afterAutospacing="0" w:after="240"/>
        <w:rPr/>
      </w:pPr>
      <w:r>
        <w:rPr>
          <w:rFonts w:eastAsia="Aptos" w:cs="Aptos" w:ascii="Aptos" w:hAnsi="Aptos"/>
          <w:sz w:val="24"/>
          <w:szCs w:val="24"/>
          <w:lang w:val="fr-FR"/>
        </w:rPr>
        <w:t>Come see the forest through the eyes of nature’s engineers!</w:t>
      </w:r>
    </w:p>
    <w:p>
      <w:pPr>
        <w:pStyle w:val="Normal"/>
        <w:spacing w:beforeAutospacing="0" w:before="240" w:afterAutospacing="0" w:after="240"/>
        <w:rPr>
          <w:rFonts w:ascii="Aptos" w:hAnsi="Aptos" w:eastAsia="Aptos" w:cs="Aptos"/>
          <w:sz w:val="24"/>
          <w:szCs w:val="24"/>
          <w:lang w:val="fr-FR"/>
        </w:rPr>
      </w:pPr>
      <w:r>
        <w:rPr/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LibreOffice/25.8.6.2$Windows_X86_64 LibreOffice_project/b4b39682cd9868fa725bc664aff94278d315bd04</Application>
  <AppVersion>15.0000</AppVersion>
  <Pages>1</Pages>
  <Words>160</Words>
  <Characters>909</Characters>
  <CharactersWithSpaces>1062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2026-05-04T13:55:32Z</dcterms:created>
  <dc:creator>Admin</dc:creator>
  <dc:description/>
  <dc:language>en-CA</dc:language>
  <cp:lastModifiedBy/>
  <dcterms:modified xsi:type="dcterms:W3CDTF">2026-06-01T10:58:04Z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